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DBB54" w14:textId="01164680" w:rsidR="00F30B1E" w:rsidRPr="00BC4DCD" w:rsidRDefault="00903DE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76D739" wp14:editId="12D9C633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198370" cy="1009650"/>
            <wp:effectExtent l="0" t="0" r="0" b="0"/>
            <wp:wrapSquare wrapText="bothSides"/>
            <wp:docPr id="1086205978" name="Obrázek 1" descr="Obsah obrázku Činky, Vybavení na fitness, činka, Silový trén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205978" name="Obrázek 1" descr="Obsah obrázku Činky, Vybavení na fitness, činka, Silový trénink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</w:t>
      </w:r>
      <w:r w:rsidR="00CC7AC6">
        <w:rPr>
          <w:sz w:val="28"/>
          <w:szCs w:val="28"/>
        </w:rPr>
        <w:t>8</w:t>
      </w:r>
      <w:r w:rsidRPr="00BC4DCD">
        <w:rPr>
          <w:sz w:val="28"/>
          <w:szCs w:val="28"/>
        </w:rPr>
        <w:t>. 6. 202</w:t>
      </w:r>
      <w:r w:rsidR="001765D9">
        <w:rPr>
          <w:sz w:val="28"/>
          <w:szCs w:val="28"/>
        </w:rPr>
        <w:t>6</w:t>
      </w:r>
    </w:p>
    <w:p w14:paraId="41365F08" w14:textId="77777777" w:rsidR="00903DEC" w:rsidRDefault="00903DEC"/>
    <w:p w14:paraId="3C6C94BE" w14:textId="77777777" w:rsidR="00903DEC" w:rsidRDefault="00903DEC"/>
    <w:p w14:paraId="20FDD82D" w14:textId="77777777" w:rsidR="00903DEC" w:rsidRDefault="00903DEC"/>
    <w:p w14:paraId="4E8395E6" w14:textId="77777777" w:rsidR="00903DEC" w:rsidRDefault="00903DEC"/>
    <w:p w14:paraId="75F9C5FE" w14:textId="32334142" w:rsidR="00903DEC" w:rsidRPr="00BC4DCD" w:rsidRDefault="00903DEC" w:rsidP="00903DEC">
      <w:pPr>
        <w:pStyle w:val="Nzev"/>
        <w:jc w:val="center"/>
        <w:rPr>
          <w:color w:val="000000" w:themeColor="text1"/>
          <w:u w:val="single"/>
        </w:rPr>
      </w:pPr>
      <w:r w:rsidRPr="00BC4DCD">
        <w:rPr>
          <w:color w:val="000000" w:themeColor="text1"/>
          <w:u w:val="single"/>
        </w:rPr>
        <w:t>PROPOZICE</w:t>
      </w:r>
    </w:p>
    <w:p w14:paraId="628FEDC1" w14:textId="35310FF3" w:rsidR="00903DEC" w:rsidRPr="00E41E50" w:rsidRDefault="001765D9" w:rsidP="00E41E50">
      <w:pPr>
        <w:jc w:val="center"/>
        <w:rPr>
          <w:color w:val="7030A0"/>
          <w:sz w:val="36"/>
          <w:szCs w:val="36"/>
        </w:rPr>
      </w:pPr>
      <w:r>
        <w:rPr>
          <w:color w:val="7030A0"/>
          <w:sz w:val="36"/>
          <w:szCs w:val="36"/>
        </w:rPr>
        <w:t>3</w:t>
      </w:r>
      <w:r w:rsidR="00903DEC" w:rsidRPr="00E41E50">
        <w:rPr>
          <w:color w:val="7030A0"/>
          <w:sz w:val="36"/>
          <w:szCs w:val="36"/>
        </w:rPr>
        <w:t>. Amatérské závody o Domanínský pohár v bench pressu</w:t>
      </w:r>
    </w:p>
    <w:p w14:paraId="70CC5143" w14:textId="77777777" w:rsidR="00E41E50" w:rsidRDefault="00E41E50" w:rsidP="00903DEC"/>
    <w:p w14:paraId="1133F395" w14:textId="50AC356A" w:rsidR="00903DEC" w:rsidRPr="00BC4DCD" w:rsidRDefault="00903DEC" w:rsidP="00BC4D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C4DCD">
        <w:rPr>
          <w:sz w:val="24"/>
          <w:szCs w:val="24"/>
        </w:rPr>
        <w:t xml:space="preserve">Pořadatel: </w:t>
      </w:r>
      <w:r w:rsidR="00E41E50" w:rsidRPr="00BC4DCD">
        <w:rPr>
          <w:sz w:val="24"/>
          <w:szCs w:val="24"/>
        </w:rPr>
        <w:t>Powerlifting Domanín</w:t>
      </w:r>
    </w:p>
    <w:p w14:paraId="52D36515" w14:textId="73C85D5F" w:rsidR="00903DEC" w:rsidRPr="00BC4DCD" w:rsidRDefault="00903DEC" w:rsidP="00BC4D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C4DCD">
        <w:rPr>
          <w:sz w:val="24"/>
          <w:szCs w:val="24"/>
        </w:rPr>
        <w:t xml:space="preserve">Datum: </w:t>
      </w:r>
      <w:r w:rsidR="00BF5CB1">
        <w:rPr>
          <w:sz w:val="24"/>
          <w:szCs w:val="24"/>
        </w:rPr>
        <w:t>1</w:t>
      </w:r>
      <w:r w:rsidR="00E41E50" w:rsidRPr="00BC4DCD">
        <w:rPr>
          <w:sz w:val="24"/>
          <w:szCs w:val="24"/>
        </w:rPr>
        <w:t>. 8. 202</w:t>
      </w:r>
      <w:r w:rsidR="00BF5CB1">
        <w:rPr>
          <w:sz w:val="24"/>
          <w:szCs w:val="24"/>
        </w:rPr>
        <w:t xml:space="preserve">6 </w:t>
      </w:r>
      <w:r w:rsidR="00EA0392">
        <w:rPr>
          <w:sz w:val="24"/>
          <w:szCs w:val="24"/>
        </w:rPr>
        <w:t xml:space="preserve">(změna datumu může být posunuta </w:t>
      </w:r>
      <w:r w:rsidR="001D2952">
        <w:rPr>
          <w:sz w:val="24"/>
          <w:szCs w:val="24"/>
        </w:rPr>
        <w:t>v závislosti na počasí)</w:t>
      </w:r>
    </w:p>
    <w:p w14:paraId="5D395291" w14:textId="1E46A04E" w:rsidR="00E41E50" w:rsidRPr="00BC4DCD" w:rsidRDefault="00903DEC" w:rsidP="00BC4D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C4DCD">
        <w:rPr>
          <w:sz w:val="24"/>
          <w:szCs w:val="24"/>
        </w:rPr>
        <w:t xml:space="preserve">Místo konání: </w:t>
      </w:r>
      <w:r w:rsidR="00E41E50" w:rsidRPr="00BC4DCD">
        <w:rPr>
          <w:sz w:val="24"/>
          <w:szCs w:val="24"/>
        </w:rPr>
        <w:t>Fitness Centrum Namaste, Domanín 170, Domanín 379 01</w:t>
      </w:r>
    </w:p>
    <w:p w14:paraId="7A5FBEA0" w14:textId="77777777" w:rsidR="00B935FC" w:rsidRDefault="00903DEC" w:rsidP="00BC4D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C4DCD">
        <w:rPr>
          <w:sz w:val="24"/>
          <w:szCs w:val="24"/>
        </w:rPr>
        <w:t xml:space="preserve">Informace: </w:t>
      </w:r>
      <w:r w:rsidR="00E41E50" w:rsidRPr="00BC4DCD">
        <w:rPr>
          <w:sz w:val="24"/>
          <w:szCs w:val="24"/>
        </w:rPr>
        <w:t>Miroslav Dušák, tel.: +420 725 237</w:t>
      </w:r>
      <w:r w:rsidR="00B935FC">
        <w:rPr>
          <w:sz w:val="24"/>
          <w:szCs w:val="24"/>
        </w:rPr>
        <w:t> </w:t>
      </w:r>
      <w:r w:rsidR="00E41E50" w:rsidRPr="00BC4DCD">
        <w:rPr>
          <w:sz w:val="24"/>
          <w:szCs w:val="24"/>
        </w:rPr>
        <w:t>509,</w:t>
      </w:r>
    </w:p>
    <w:p w14:paraId="32150963" w14:textId="2AAAED56" w:rsidR="00903DEC" w:rsidRPr="00BC4DCD" w:rsidRDefault="00E41E50" w:rsidP="00BC4DC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C4DCD">
        <w:rPr>
          <w:sz w:val="24"/>
          <w:szCs w:val="24"/>
        </w:rPr>
        <w:t xml:space="preserve"> e-mail: </w:t>
      </w:r>
      <w:hyperlink r:id="rId6" w:history="1">
        <w:r w:rsidRPr="00BC4DCD">
          <w:rPr>
            <w:rStyle w:val="Hypertextovodkaz"/>
            <w:sz w:val="24"/>
            <w:szCs w:val="24"/>
          </w:rPr>
          <w:t>dusakmiroslav@gmail.com</w:t>
        </w:r>
      </w:hyperlink>
    </w:p>
    <w:p w14:paraId="40A1F4F3" w14:textId="77777777" w:rsidR="00E41E50" w:rsidRDefault="00E41E50" w:rsidP="00903DEC"/>
    <w:p w14:paraId="463353CA" w14:textId="33CE3C27" w:rsidR="00E41E50" w:rsidRDefault="00E41E50" w:rsidP="00E41E50">
      <w:pPr>
        <w:pStyle w:val="Nadpis1"/>
        <w:jc w:val="center"/>
      </w:pPr>
      <w:r w:rsidRPr="00E41E50">
        <w:t>VŠEOBECNÁ USTANOVENÍ:</w:t>
      </w:r>
    </w:p>
    <w:p w14:paraId="5C655480" w14:textId="77777777" w:rsidR="00E41E50" w:rsidRPr="00840043" w:rsidRDefault="00E41E50" w:rsidP="00E41E50">
      <w:pPr>
        <w:rPr>
          <w:sz w:val="24"/>
          <w:szCs w:val="24"/>
        </w:rPr>
      </w:pPr>
    </w:p>
    <w:p w14:paraId="40039A4F" w14:textId="755DC896" w:rsidR="00E41E50" w:rsidRPr="00840043" w:rsidRDefault="00E41E50" w:rsidP="00E41E50">
      <w:pPr>
        <w:rPr>
          <w:sz w:val="24"/>
          <w:szCs w:val="24"/>
        </w:rPr>
      </w:pPr>
      <w:r w:rsidRPr="00840043">
        <w:rPr>
          <w:b/>
          <w:bCs/>
          <w:sz w:val="24"/>
          <w:szCs w:val="24"/>
          <w:u w:val="single"/>
        </w:rPr>
        <w:t>Přihlášky:</w:t>
      </w:r>
      <w:r w:rsidRPr="00840043">
        <w:rPr>
          <w:sz w:val="24"/>
          <w:szCs w:val="24"/>
        </w:rPr>
        <w:t xml:space="preserve"> Do </w:t>
      </w:r>
      <w:r w:rsidR="003E78BC">
        <w:rPr>
          <w:sz w:val="24"/>
          <w:szCs w:val="24"/>
        </w:rPr>
        <w:t>pondělí</w:t>
      </w:r>
      <w:r w:rsidRPr="00840043">
        <w:rPr>
          <w:sz w:val="24"/>
          <w:szCs w:val="24"/>
        </w:rPr>
        <w:t xml:space="preserve"> </w:t>
      </w:r>
      <w:r w:rsidR="00BC4DCD" w:rsidRPr="00840043">
        <w:rPr>
          <w:sz w:val="24"/>
          <w:szCs w:val="24"/>
        </w:rPr>
        <w:t xml:space="preserve">27. 7. </w:t>
      </w:r>
      <w:r w:rsidRPr="00840043">
        <w:rPr>
          <w:sz w:val="24"/>
          <w:szCs w:val="24"/>
        </w:rPr>
        <w:t xml:space="preserve"> 202</w:t>
      </w:r>
      <w:r w:rsidR="008B1B49">
        <w:rPr>
          <w:sz w:val="24"/>
          <w:szCs w:val="24"/>
        </w:rPr>
        <w:t>6</w:t>
      </w:r>
      <w:r w:rsidRPr="00840043">
        <w:rPr>
          <w:sz w:val="24"/>
          <w:szCs w:val="24"/>
        </w:rPr>
        <w:t xml:space="preserve"> na e-mail: </w:t>
      </w:r>
      <w:hyperlink r:id="rId7" w:history="1">
        <w:r w:rsidR="00BC4DCD" w:rsidRPr="00840043">
          <w:rPr>
            <w:rStyle w:val="Hypertextovodkaz"/>
            <w:sz w:val="24"/>
            <w:szCs w:val="24"/>
          </w:rPr>
          <w:t>dusakmiroslav@gmail.com</w:t>
        </w:r>
      </w:hyperlink>
      <w:r w:rsidR="00BC4DCD" w:rsidRPr="00840043">
        <w:rPr>
          <w:sz w:val="24"/>
          <w:szCs w:val="24"/>
        </w:rPr>
        <w:t xml:space="preserve"> nebo na tel.: +420 725 237 509. </w:t>
      </w:r>
      <w:r w:rsidRPr="00840043">
        <w:rPr>
          <w:sz w:val="24"/>
          <w:szCs w:val="24"/>
        </w:rPr>
        <w:t xml:space="preserve"> Přihlášky</w:t>
      </w:r>
      <w:r w:rsidR="00BC4DCD" w:rsidRPr="00840043">
        <w:rPr>
          <w:sz w:val="24"/>
          <w:szCs w:val="24"/>
        </w:rPr>
        <w:t xml:space="preserve"> musí obsahovat jméno, rok narození a váhovou kategorii dle </w:t>
      </w:r>
      <w:r w:rsidR="0022228E" w:rsidRPr="00840043">
        <w:rPr>
          <w:sz w:val="24"/>
          <w:szCs w:val="24"/>
        </w:rPr>
        <w:t xml:space="preserve">pravidel silového trojboje IPF. </w:t>
      </w:r>
    </w:p>
    <w:p w14:paraId="0DE3BBB4" w14:textId="77777777" w:rsidR="0022228E" w:rsidRPr="00840043" w:rsidRDefault="0022228E" w:rsidP="00E41E50">
      <w:pPr>
        <w:rPr>
          <w:sz w:val="24"/>
          <w:szCs w:val="24"/>
        </w:rPr>
      </w:pPr>
    </w:p>
    <w:p w14:paraId="4E7CF0AC" w14:textId="20955AA0" w:rsidR="00167686" w:rsidRPr="00840043" w:rsidRDefault="00C93A57" w:rsidP="00E41E50">
      <w:pPr>
        <w:rPr>
          <w:sz w:val="24"/>
          <w:szCs w:val="24"/>
        </w:rPr>
      </w:pPr>
      <w:r w:rsidRPr="00840043">
        <w:rPr>
          <w:b/>
          <w:bCs/>
          <w:sz w:val="24"/>
          <w:szCs w:val="24"/>
          <w:u w:val="single"/>
        </w:rPr>
        <w:t>Startovné</w:t>
      </w:r>
      <w:r w:rsidR="0022228E" w:rsidRPr="00840043">
        <w:rPr>
          <w:b/>
          <w:bCs/>
          <w:sz w:val="24"/>
          <w:szCs w:val="24"/>
          <w:u w:val="single"/>
        </w:rPr>
        <w:t>:</w:t>
      </w:r>
      <w:r w:rsidRPr="00840043">
        <w:rPr>
          <w:sz w:val="24"/>
          <w:szCs w:val="24"/>
        </w:rPr>
        <w:t xml:space="preserve"> Startovné se hradí na účet </w:t>
      </w:r>
      <w:r w:rsidR="00840043">
        <w:rPr>
          <w:sz w:val="24"/>
          <w:szCs w:val="24"/>
        </w:rPr>
        <w:t>235085889/0600</w:t>
      </w:r>
      <w:r w:rsidR="00167686" w:rsidRPr="00840043">
        <w:rPr>
          <w:sz w:val="24"/>
          <w:szCs w:val="24"/>
        </w:rPr>
        <w:t xml:space="preserve"> nebo na místě při vážení. Startovné je stanovené na 200 Kč.</w:t>
      </w:r>
    </w:p>
    <w:p w14:paraId="66CA3B3C" w14:textId="77777777" w:rsidR="00CF0081" w:rsidRPr="00840043" w:rsidRDefault="00CF0081" w:rsidP="00E41E50">
      <w:pPr>
        <w:rPr>
          <w:sz w:val="24"/>
          <w:szCs w:val="24"/>
        </w:rPr>
      </w:pPr>
    </w:p>
    <w:p w14:paraId="3A2FCC0A" w14:textId="1BCD9EF0" w:rsidR="00CF0081" w:rsidRPr="00840043" w:rsidRDefault="00CF0081" w:rsidP="00E41E50">
      <w:pPr>
        <w:rPr>
          <w:sz w:val="24"/>
          <w:szCs w:val="24"/>
        </w:rPr>
      </w:pPr>
      <w:r w:rsidRPr="00840043">
        <w:rPr>
          <w:b/>
          <w:bCs/>
          <w:sz w:val="24"/>
          <w:szCs w:val="24"/>
          <w:u w:val="single"/>
        </w:rPr>
        <w:t>Ubytování:</w:t>
      </w:r>
      <w:r w:rsidRPr="00840043">
        <w:rPr>
          <w:sz w:val="24"/>
          <w:szCs w:val="24"/>
        </w:rPr>
        <w:t xml:space="preserve"> V případě zájmu o ubytování je nutné včasně telefonicky si udělat rezervaci na tel.: +420 725 237 509</w:t>
      </w:r>
    </w:p>
    <w:p w14:paraId="2437AEA6" w14:textId="77777777" w:rsidR="00167686" w:rsidRDefault="00167686" w:rsidP="00E41E50"/>
    <w:p w14:paraId="6B9492F4" w14:textId="3C6D4C0C" w:rsidR="0022228E" w:rsidRDefault="00167686" w:rsidP="00167686">
      <w:pPr>
        <w:pStyle w:val="Nadpis1"/>
        <w:jc w:val="center"/>
      </w:pPr>
      <w:r w:rsidRPr="00167686">
        <w:t>TECHNICKÁ USTANOVENÍ:</w:t>
      </w:r>
    </w:p>
    <w:p w14:paraId="1B6C9839" w14:textId="77777777" w:rsidR="00167686" w:rsidRDefault="00167686" w:rsidP="00167686"/>
    <w:p w14:paraId="3A4EC323" w14:textId="5F10F80E" w:rsidR="00167686" w:rsidRPr="00840043" w:rsidRDefault="00167686" w:rsidP="00167686">
      <w:pPr>
        <w:rPr>
          <w:sz w:val="24"/>
          <w:szCs w:val="24"/>
        </w:rPr>
      </w:pPr>
      <w:r w:rsidRPr="00840043">
        <w:rPr>
          <w:b/>
          <w:bCs/>
          <w:sz w:val="24"/>
          <w:szCs w:val="24"/>
          <w:u w:val="single"/>
        </w:rPr>
        <w:t>Předpis:</w:t>
      </w:r>
      <w:r w:rsidRPr="00840043">
        <w:rPr>
          <w:sz w:val="24"/>
          <w:szCs w:val="24"/>
        </w:rPr>
        <w:t xml:space="preserve"> Soutěží se podle </w:t>
      </w:r>
      <w:r w:rsidR="002F0BC4" w:rsidRPr="00840043">
        <w:rPr>
          <w:sz w:val="24"/>
          <w:szCs w:val="24"/>
        </w:rPr>
        <w:t>pravidel,</w:t>
      </w:r>
      <w:r w:rsidRPr="00840043">
        <w:rPr>
          <w:sz w:val="24"/>
          <w:szCs w:val="24"/>
        </w:rPr>
        <w:t xml:space="preserve"> s kterými budou soutěžící seznámeni před </w:t>
      </w:r>
      <w:r w:rsidR="002F0BC4" w:rsidRPr="00840043">
        <w:rPr>
          <w:sz w:val="24"/>
          <w:szCs w:val="24"/>
        </w:rPr>
        <w:t>zahájení soutěže. Pravidla se boudou dodržovat jako jsou stanovené dle silového trojboje, ale bez stopky. Závody jsou bez podpůrných dresů.</w:t>
      </w:r>
      <w:r w:rsidR="0034422D" w:rsidRPr="00840043">
        <w:rPr>
          <w:sz w:val="24"/>
          <w:szCs w:val="24"/>
        </w:rPr>
        <w:t xml:space="preserve"> Soutěže se NESMÍ účastnit závodník, který byl </w:t>
      </w:r>
      <w:r w:rsidR="0034422D" w:rsidRPr="00840043">
        <w:rPr>
          <w:sz w:val="24"/>
          <w:szCs w:val="24"/>
        </w:rPr>
        <w:lastRenderedPageBreak/>
        <w:t>potrestán za doping. Před závody bude kontrola seznamu potrestaných závodníků s jmény přihlášených. V případě shody nebude dovoleno jednotlivci se soutěže účastnit.</w:t>
      </w:r>
    </w:p>
    <w:p w14:paraId="1BF22CFA" w14:textId="7E33987F" w:rsidR="0034422D" w:rsidRPr="00840043" w:rsidRDefault="0034422D" w:rsidP="00167686">
      <w:pPr>
        <w:rPr>
          <w:sz w:val="24"/>
          <w:szCs w:val="24"/>
        </w:rPr>
      </w:pPr>
    </w:p>
    <w:p w14:paraId="030D96A9" w14:textId="7FAA53F9" w:rsidR="0034422D" w:rsidRPr="00840043" w:rsidRDefault="0034422D" w:rsidP="00167686">
      <w:pPr>
        <w:rPr>
          <w:sz w:val="24"/>
          <w:szCs w:val="24"/>
        </w:rPr>
      </w:pPr>
      <w:r w:rsidRPr="00840043">
        <w:rPr>
          <w:b/>
          <w:bCs/>
          <w:sz w:val="24"/>
          <w:szCs w:val="24"/>
          <w:u w:val="single"/>
        </w:rPr>
        <w:t>Rozdělení skupin:</w:t>
      </w:r>
      <w:r w:rsidRPr="00840043">
        <w:rPr>
          <w:sz w:val="24"/>
          <w:szCs w:val="24"/>
        </w:rPr>
        <w:t xml:space="preserve"> </w:t>
      </w:r>
      <w:r w:rsidR="00840043" w:rsidRPr="00840043">
        <w:rPr>
          <w:sz w:val="24"/>
          <w:szCs w:val="24"/>
        </w:rPr>
        <w:t xml:space="preserve">Při velké účasti budou rozděleny skupiny dle věku tak jak stanový pravidla silového trojboje, ale nebudou váhové kategorie a výkon se bude hodnotit dle GL bodů. V opačném případě budou pouze dvě skupiny, ženy a muži. </w:t>
      </w:r>
    </w:p>
    <w:p w14:paraId="441D846A" w14:textId="7823D1E3" w:rsidR="00903DEC" w:rsidRPr="00840043" w:rsidRDefault="00903DEC">
      <w:pPr>
        <w:rPr>
          <w:sz w:val="24"/>
          <w:szCs w:val="24"/>
        </w:rPr>
      </w:pPr>
    </w:p>
    <w:p w14:paraId="79414171" w14:textId="0912A137" w:rsidR="00903DEC" w:rsidRPr="00840043" w:rsidRDefault="002F0BC4">
      <w:pPr>
        <w:rPr>
          <w:sz w:val="24"/>
          <w:szCs w:val="24"/>
        </w:rPr>
      </w:pPr>
      <w:r w:rsidRPr="00840043">
        <w:rPr>
          <w:b/>
          <w:bCs/>
          <w:sz w:val="24"/>
          <w:szCs w:val="24"/>
          <w:u w:val="single"/>
        </w:rPr>
        <w:t>Podmínka účasti:</w:t>
      </w:r>
      <w:r w:rsidRPr="00840043">
        <w:rPr>
          <w:sz w:val="24"/>
          <w:szCs w:val="24"/>
        </w:rPr>
        <w:t xml:space="preserve"> Včas zaslaná přihláška se všemi náležitostmi. Při prezentaci uhradit </w:t>
      </w:r>
      <w:r w:rsidR="00840043" w:rsidRPr="00840043">
        <w:rPr>
          <w:sz w:val="24"/>
          <w:szCs w:val="24"/>
        </w:rPr>
        <w:t>startovné,</w:t>
      </w:r>
      <w:r w:rsidRPr="00840043">
        <w:rPr>
          <w:sz w:val="24"/>
          <w:szCs w:val="24"/>
        </w:rPr>
        <w:t xml:space="preserve"> pokud nebylo zasláno na účet. </w:t>
      </w:r>
    </w:p>
    <w:p w14:paraId="115A07E2" w14:textId="432BC662" w:rsidR="002F0BC4" w:rsidRPr="00840043" w:rsidRDefault="002F0BC4">
      <w:pPr>
        <w:rPr>
          <w:sz w:val="24"/>
          <w:szCs w:val="24"/>
        </w:rPr>
      </w:pPr>
      <w:r w:rsidRPr="00840043">
        <w:rPr>
          <w:b/>
          <w:bCs/>
          <w:sz w:val="24"/>
          <w:szCs w:val="24"/>
          <w:u w:val="single"/>
        </w:rPr>
        <w:t xml:space="preserve">Hlavní činovníci </w:t>
      </w:r>
      <w:r w:rsidR="00307D95" w:rsidRPr="00840043">
        <w:rPr>
          <w:b/>
          <w:bCs/>
          <w:sz w:val="24"/>
          <w:szCs w:val="24"/>
          <w:u w:val="single"/>
        </w:rPr>
        <w:t>soutěže</w:t>
      </w:r>
      <w:r w:rsidRPr="00840043">
        <w:rPr>
          <w:b/>
          <w:bCs/>
          <w:sz w:val="24"/>
          <w:szCs w:val="24"/>
          <w:u w:val="single"/>
        </w:rPr>
        <w:t>:</w:t>
      </w:r>
      <w:r w:rsidRPr="00840043">
        <w:rPr>
          <w:sz w:val="24"/>
          <w:szCs w:val="24"/>
        </w:rPr>
        <w:t xml:space="preserve"> Ředitel soutěže: Miroslav Dušák, Organizační tým: Členové oddílu Powerlifting Domanín.</w:t>
      </w:r>
    </w:p>
    <w:p w14:paraId="32414E2E" w14:textId="65A80934" w:rsidR="00307D95" w:rsidRPr="00840043" w:rsidRDefault="00307D95">
      <w:pPr>
        <w:rPr>
          <w:sz w:val="24"/>
          <w:szCs w:val="24"/>
        </w:rPr>
      </w:pPr>
    </w:p>
    <w:p w14:paraId="3BEB6794" w14:textId="7C43C04A" w:rsidR="00307D95" w:rsidRPr="00840043" w:rsidRDefault="00307D95">
      <w:pPr>
        <w:rPr>
          <w:sz w:val="24"/>
          <w:szCs w:val="24"/>
        </w:rPr>
      </w:pPr>
      <w:r w:rsidRPr="00840043">
        <w:rPr>
          <w:b/>
          <w:bCs/>
          <w:sz w:val="24"/>
          <w:szCs w:val="24"/>
          <w:u w:val="single"/>
        </w:rPr>
        <w:t>Rozhodčí:</w:t>
      </w:r>
      <w:r w:rsidRPr="00840043">
        <w:rPr>
          <w:sz w:val="24"/>
          <w:szCs w:val="24"/>
        </w:rPr>
        <w:t xml:space="preserve"> Dle nominace ředitele soutěže</w:t>
      </w:r>
    </w:p>
    <w:p w14:paraId="6DF61E55" w14:textId="689D70EB" w:rsidR="00307D95" w:rsidRPr="00840043" w:rsidRDefault="00307D95">
      <w:pPr>
        <w:rPr>
          <w:sz w:val="24"/>
          <w:szCs w:val="24"/>
        </w:rPr>
      </w:pPr>
    </w:p>
    <w:p w14:paraId="733CDF55" w14:textId="0346BCAE" w:rsidR="00307D95" w:rsidRPr="00840043" w:rsidRDefault="00307D95">
      <w:pPr>
        <w:rPr>
          <w:b/>
          <w:bCs/>
          <w:sz w:val="24"/>
          <w:szCs w:val="24"/>
          <w:u w:val="single"/>
        </w:rPr>
      </w:pPr>
      <w:r w:rsidRPr="00840043">
        <w:rPr>
          <w:b/>
          <w:bCs/>
          <w:sz w:val="24"/>
          <w:szCs w:val="24"/>
          <w:u w:val="single"/>
        </w:rPr>
        <w:t>Časový pořadí Vážení a prezentace:</w:t>
      </w:r>
    </w:p>
    <w:p w14:paraId="0E733F02" w14:textId="461C1D39" w:rsidR="00307D95" w:rsidRPr="00840043" w:rsidRDefault="00307D95">
      <w:pPr>
        <w:rPr>
          <w:sz w:val="24"/>
          <w:szCs w:val="24"/>
        </w:rPr>
      </w:pPr>
      <w:r w:rsidRPr="00840043">
        <w:rPr>
          <w:sz w:val="24"/>
          <w:szCs w:val="24"/>
        </w:rPr>
        <w:t xml:space="preserve"> Vážení a prezentace: 09:00 – 10:30 hod. </w:t>
      </w:r>
    </w:p>
    <w:p w14:paraId="4B9C4143" w14:textId="61103852" w:rsidR="00307D95" w:rsidRPr="00840043" w:rsidRDefault="00307D95">
      <w:pPr>
        <w:rPr>
          <w:sz w:val="24"/>
          <w:szCs w:val="24"/>
        </w:rPr>
      </w:pPr>
      <w:r w:rsidRPr="00840043">
        <w:rPr>
          <w:sz w:val="24"/>
          <w:szCs w:val="24"/>
        </w:rPr>
        <w:t xml:space="preserve"> Zahájení soutěže: 11:00 – 15:00 hod.</w:t>
      </w:r>
      <w:r w:rsidR="00CF0081" w:rsidRPr="00840043">
        <w:rPr>
          <w:sz w:val="24"/>
          <w:szCs w:val="24"/>
        </w:rPr>
        <w:t xml:space="preserve"> (Dle počtu závodník bude stanovena pauza)</w:t>
      </w:r>
    </w:p>
    <w:p w14:paraId="3133C392" w14:textId="4BA49F52" w:rsidR="00307D95" w:rsidRPr="00840043" w:rsidRDefault="00307D95">
      <w:pPr>
        <w:rPr>
          <w:sz w:val="24"/>
          <w:szCs w:val="24"/>
        </w:rPr>
      </w:pPr>
      <w:r w:rsidRPr="00840043">
        <w:rPr>
          <w:sz w:val="24"/>
          <w:szCs w:val="24"/>
        </w:rPr>
        <w:t xml:space="preserve"> Vyhlášení výsledků: 16:00 – 17:00 hod.</w:t>
      </w:r>
    </w:p>
    <w:p w14:paraId="2FA4E7EE" w14:textId="60DE3F3C" w:rsidR="00307D95" w:rsidRDefault="00307D95">
      <w:pPr>
        <w:rPr>
          <w:sz w:val="24"/>
          <w:szCs w:val="24"/>
        </w:rPr>
      </w:pPr>
      <w:r w:rsidRPr="00840043">
        <w:rPr>
          <w:sz w:val="24"/>
          <w:szCs w:val="24"/>
        </w:rPr>
        <w:t xml:space="preserve"> V případě vysokého počtu přihlášených</w:t>
      </w:r>
      <w:r w:rsidR="001C3EEB">
        <w:rPr>
          <w:sz w:val="24"/>
          <w:szCs w:val="24"/>
        </w:rPr>
        <w:t xml:space="preserve"> závodníků</w:t>
      </w:r>
      <w:r w:rsidRPr="00840043">
        <w:rPr>
          <w:sz w:val="24"/>
          <w:szCs w:val="24"/>
        </w:rPr>
        <w:t xml:space="preserve"> se může časový </w:t>
      </w:r>
      <w:r w:rsidR="001C3EEB">
        <w:rPr>
          <w:sz w:val="24"/>
          <w:szCs w:val="24"/>
        </w:rPr>
        <w:t>rozvrh</w:t>
      </w:r>
      <w:r w:rsidRPr="00840043">
        <w:rPr>
          <w:sz w:val="24"/>
          <w:szCs w:val="24"/>
        </w:rPr>
        <w:t xml:space="preserve"> upravit.</w:t>
      </w:r>
    </w:p>
    <w:p w14:paraId="678FABFA" w14:textId="6FF72431" w:rsidR="00840043" w:rsidRDefault="00840043">
      <w:pPr>
        <w:rPr>
          <w:sz w:val="24"/>
          <w:szCs w:val="24"/>
        </w:rPr>
      </w:pPr>
    </w:p>
    <w:p w14:paraId="6ED74455" w14:textId="5A6D13D8" w:rsidR="00840043" w:rsidRDefault="00840043">
      <w:pPr>
        <w:rPr>
          <w:sz w:val="24"/>
          <w:szCs w:val="24"/>
        </w:rPr>
      </w:pPr>
    </w:p>
    <w:p w14:paraId="75CCC314" w14:textId="1BABC782" w:rsidR="00840043" w:rsidRPr="00840043" w:rsidRDefault="0055185D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244B2D" wp14:editId="1A71AB4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428750" cy="838200"/>
            <wp:effectExtent l="0" t="0" r="0" b="0"/>
            <wp:wrapSquare wrapText="bothSides"/>
            <wp:docPr id="1830909951" name="Obrázek 3" descr="Obsah obrázku skica, Dětské kresby, kresba, kresba tužkou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909951" name="Obrázek 3" descr="Obsah obrázku skica, Dětské kresby, kresba, kresba tužkou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D368608" wp14:editId="19341884">
            <wp:simplePos x="0" y="0"/>
            <wp:positionH relativeFrom="margin">
              <wp:posOffset>2592070</wp:posOffset>
            </wp:positionH>
            <wp:positionV relativeFrom="paragraph">
              <wp:posOffset>8890</wp:posOffset>
            </wp:positionV>
            <wp:extent cx="1765300" cy="850900"/>
            <wp:effectExtent l="0" t="0" r="6350" b="6350"/>
            <wp:wrapSquare wrapText="bothSides"/>
            <wp:docPr id="617456924" name="Obrázek 2" descr="Obsah obrázku text, Písmo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56924" name="Obrázek 2" descr="Obsah obrázku text, Písmo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AF5689" w14:textId="5EB00483" w:rsidR="00903DEC" w:rsidRPr="00840043" w:rsidRDefault="00903DEC">
      <w:pPr>
        <w:rPr>
          <w:sz w:val="24"/>
          <w:szCs w:val="24"/>
        </w:rPr>
      </w:pPr>
    </w:p>
    <w:p w14:paraId="3FBE7F3B" w14:textId="77777777" w:rsidR="00903DEC" w:rsidRDefault="00903DEC">
      <w:pPr>
        <w:rPr>
          <w:sz w:val="24"/>
          <w:szCs w:val="24"/>
        </w:rPr>
      </w:pPr>
    </w:p>
    <w:p w14:paraId="769DDF57" w14:textId="77777777" w:rsidR="0055185D" w:rsidRDefault="0055185D">
      <w:pPr>
        <w:rPr>
          <w:sz w:val="24"/>
          <w:szCs w:val="24"/>
        </w:rPr>
      </w:pPr>
    </w:p>
    <w:p w14:paraId="3CE95DD8" w14:textId="790708C0" w:rsidR="0055185D" w:rsidRPr="00840043" w:rsidRDefault="0055185D">
      <w:pPr>
        <w:rPr>
          <w:sz w:val="24"/>
          <w:szCs w:val="24"/>
        </w:rPr>
      </w:pPr>
    </w:p>
    <w:sectPr w:rsidR="0055185D" w:rsidRPr="00840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133D"/>
    <w:multiLevelType w:val="hybridMultilevel"/>
    <w:tmpl w:val="114CF9D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1494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EC"/>
    <w:rsid w:val="00167686"/>
    <w:rsid w:val="001765D9"/>
    <w:rsid w:val="001C3EEB"/>
    <w:rsid w:val="001D2952"/>
    <w:rsid w:val="0022228E"/>
    <w:rsid w:val="002F0BC4"/>
    <w:rsid w:val="00307D95"/>
    <w:rsid w:val="00331B01"/>
    <w:rsid w:val="0034422D"/>
    <w:rsid w:val="003E78BC"/>
    <w:rsid w:val="004612B0"/>
    <w:rsid w:val="00471219"/>
    <w:rsid w:val="004962C0"/>
    <w:rsid w:val="004E2995"/>
    <w:rsid w:val="0055185D"/>
    <w:rsid w:val="00840043"/>
    <w:rsid w:val="00873440"/>
    <w:rsid w:val="008B1B49"/>
    <w:rsid w:val="00903DEC"/>
    <w:rsid w:val="00B935FC"/>
    <w:rsid w:val="00BA1441"/>
    <w:rsid w:val="00BC4DCD"/>
    <w:rsid w:val="00BF5CB1"/>
    <w:rsid w:val="00C93A57"/>
    <w:rsid w:val="00CC7AC6"/>
    <w:rsid w:val="00CF0081"/>
    <w:rsid w:val="00E41E50"/>
    <w:rsid w:val="00EA0392"/>
    <w:rsid w:val="00F3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1227"/>
  <w15:chartTrackingRefBased/>
  <w15:docId w15:val="{9F978009-C57B-4E22-A7C8-4B7FB95E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3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3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3D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3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3D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3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3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3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3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3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3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3D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3DE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3DE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3D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3D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3D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3D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3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3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3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3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3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3D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3D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3DE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3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3DE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3DE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41E5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1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dusakmirosla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sakmiroslav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Dusak</dc:creator>
  <cp:keywords/>
  <dc:description/>
  <cp:lastModifiedBy>Miroslav Dusak</cp:lastModifiedBy>
  <cp:revision>13</cp:revision>
  <dcterms:created xsi:type="dcterms:W3CDTF">2025-06-09T06:38:00Z</dcterms:created>
  <dcterms:modified xsi:type="dcterms:W3CDTF">2026-06-08T13:58:00Z</dcterms:modified>
</cp:coreProperties>
</file>